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80" w:leader="none"/>
          <w:tab w:val="left" w:pos="720" w:leader="none"/>
        </w:tabs>
        <w:bidi w:val="0"/>
        <w:spacing w:before="120" w:after="120"/>
        <w:ind w:left="0" w:right="0" w:firstLine="540"/>
        <w:jc w:val="left"/>
        <w:rPr/>
      </w:pPr>
      <w:r>
        <w:rPr>
          <w:rFonts w:cs="Tahoma" w:ascii="Carlito" w:hAnsi="Carlito"/>
          <w:sz w:val="24"/>
          <w:szCs w:val="24"/>
        </w:rPr>
        <w:t xml:space="preserve">Το κόστος για τη συμμετοχή στα </w:t>
      </w:r>
      <w:r>
        <w:rPr>
          <w:rFonts w:cs="Tahoma" w:ascii="Carlito" w:hAnsi="Carlito"/>
          <w:sz w:val="24"/>
          <w:szCs w:val="24"/>
          <w:lang w:val="en-US"/>
        </w:rPr>
        <w:t>summer</w:t>
      </w:r>
      <w:r>
        <w:rPr>
          <w:rFonts w:cs="Tahoma" w:ascii="Carlito" w:hAnsi="Carlito"/>
          <w:sz w:val="24"/>
          <w:szCs w:val="24"/>
        </w:rPr>
        <w:t xml:space="preserve"> </w:t>
      </w:r>
      <w:r>
        <w:rPr>
          <w:rFonts w:cs="Tahoma" w:ascii="Carlito" w:hAnsi="Carlito"/>
          <w:sz w:val="24"/>
          <w:szCs w:val="24"/>
          <w:lang w:val="en-US"/>
        </w:rPr>
        <w:t>c</w:t>
      </w:r>
      <w:r>
        <w:rPr>
          <w:rFonts w:cs="Tahoma" w:ascii="Carlito" w:hAnsi="Carlito"/>
          <w:sz w:val="24"/>
          <w:szCs w:val="24"/>
        </w:rPr>
        <w:t>amp</w:t>
      </w:r>
      <w:r>
        <w:rPr>
          <w:rFonts w:cs="Tahoma" w:ascii="Carlito" w:hAnsi="Carlito"/>
          <w:sz w:val="24"/>
          <w:szCs w:val="24"/>
          <w:lang w:val="en-US"/>
        </w:rPr>
        <w:t xml:space="preserve">s </w:t>
      </w:r>
      <w:r>
        <w:rPr>
          <w:rFonts w:cs="Tahoma" w:ascii="Carlito" w:hAnsi="Carlito"/>
          <w:sz w:val="24"/>
          <w:szCs w:val="24"/>
          <w:lang w:val="el-GR"/>
        </w:rPr>
        <w:t>καθορίζεται σύμφωνα με την ισχύουσα τιμολογιακή πολιτική του Ο.Π.Α.Ν.Δ.Α.</w:t>
      </w:r>
      <w:r>
        <w:rPr>
          <w:rFonts w:cs="Tahoma" w:ascii="Carlito" w:hAnsi="Carlito"/>
          <w:color w:val="000009"/>
          <w:spacing w:val="-4"/>
          <w:sz w:val="24"/>
          <w:szCs w:val="24"/>
          <w:lang w:val="el-GR"/>
        </w:rPr>
        <w:t xml:space="preserve"> </w:t>
      </w:r>
      <w:r>
        <w:rPr>
          <w:rFonts w:cs="Tahoma" w:ascii="Carlito" w:hAnsi="Carlito"/>
          <w:color w:val="000009"/>
          <w:sz w:val="24"/>
          <w:szCs w:val="24"/>
          <w:lang w:val="el-GR"/>
        </w:rPr>
        <w:t>στα</w:t>
      </w:r>
      <w:r>
        <w:rPr>
          <w:rFonts w:cs="Tahoma" w:ascii="Carlito" w:hAnsi="Carlito"/>
          <w:color w:val="000009"/>
          <w:spacing w:val="-1"/>
          <w:sz w:val="24"/>
          <w:szCs w:val="24"/>
          <w:lang w:val="el-GR"/>
        </w:rPr>
        <w:t xml:space="preserve"> </w:t>
      </w:r>
      <w:r>
        <w:rPr>
          <w:rFonts w:cs="Tahoma" w:ascii="Carlito" w:hAnsi="Carlito"/>
          <w:b/>
          <w:bCs/>
          <w:color w:val="000009"/>
          <w:sz w:val="24"/>
          <w:szCs w:val="24"/>
          <w:lang w:val="el-GR"/>
        </w:rPr>
        <w:t>30</w:t>
      </w:r>
      <w:r>
        <w:rPr>
          <w:rFonts w:cs="Tahoma" w:ascii="Carlito" w:hAnsi="Carlito"/>
          <w:b/>
          <w:bCs/>
          <w:color w:val="000009"/>
          <w:spacing w:val="1"/>
          <w:sz w:val="24"/>
          <w:szCs w:val="24"/>
          <w:lang w:val="el-GR"/>
        </w:rPr>
        <w:t xml:space="preserve"> </w:t>
      </w:r>
      <w:r>
        <w:rPr>
          <w:rFonts w:cs="Tahoma" w:ascii="Carlito" w:hAnsi="Carlito"/>
          <w:b/>
          <w:bCs/>
          <w:color w:val="000009"/>
          <w:sz w:val="24"/>
          <w:szCs w:val="24"/>
          <w:lang w:val="el-GR"/>
        </w:rPr>
        <w:t>€</w:t>
      </w:r>
      <w:r>
        <w:rPr>
          <w:rFonts w:cs="Tahoma" w:ascii="Carlito" w:hAnsi="Carlito"/>
          <w:b/>
          <w:bCs/>
          <w:color w:val="000009"/>
          <w:spacing w:val="-2"/>
          <w:sz w:val="24"/>
          <w:szCs w:val="24"/>
          <w:lang w:val="el-GR"/>
        </w:rPr>
        <w:t xml:space="preserve"> </w:t>
      </w:r>
      <w:r>
        <w:rPr>
          <w:rFonts w:cs="Tahoma" w:ascii="Carlito" w:hAnsi="Carlito"/>
          <w:b/>
          <w:bCs/>
          <w:color w:val="000009"/>
          <w:sz w:val="24"/>
          <w:szCs w:val="24"/>
          <w:lang w:val="el-GR"/>
        </w:rPr>
        <w:t>ανά</w:t>
      </w:r>
      <w:r>
        <w:rPr>
          <w:rFonts w:cs="Tahoma" w:ascii="Carlito" w:hAnsi="Carlito"/>
          <w:b/>
          <w:bCs/>
          <w:color w:val="000009"/>
          <w:spacing w:val="-1"/>
          <w:sz w:val="24"/>
          <w:szCs w:val="24"/>
          <w:lang w:val="el-GR"/>
        </w:rPr>
        <w:t xml:space="preserve"> </w:t>
      </w:r>
      <w:r>
        <w:rPr>
          <w:rFonts w:cs="Tahoma" w:ascii="Carlito" w:hAnsi="Carlito"/>
          <w:b/>
          <w:bCs/>
          <w:color w:val="000009"/>
          <w:sz w:val="24"/>
          <w:szCs w:val="24"/>
          <w:lang w:val="el-GR"/>
        </w:rPr>
        <w:t>παιδί</w:t>
      </w:r>
      <w:r>
        <w:rPr>
          <w:rFonts w:cs="Tahoma" w:ascii="Carlito" w:hAnsi="Carlito"/>
          <w:color w:val="000009"/>
          <w:sz w:val="24"/>
          <w:szCs w:val="24"/>
          <w:lang w:val="el-GR"/>
        </w:rPr>
        <w:t xml:space="preserve">,  για </w:t>
      </w:r>
      <w:r>
        <w:rPr>
          <w:rFonts w:cs="Tahoma" w:ascii="Carlito" w:hAnsi="Carlito"/>
          <w:b/>
          <w:bCs/>
          <w:color w:val="000009"/>
          <w:sz w:val="24"/>
          <w:szCs w:val="24"/>
          <w:lang w:val="el-GR"/>
        </w:rPr>
        <w:t>τα παιδιά δημοτών ή κατοίκων εντός των ορίων του Δήμου Αθηναίων</w:t>
      </w:r>
    </w:p>
    <w:p>
      <w:pPr>
        <w:pStyle w:val="Normal"/>
        <w:tabs>
          <w:tab w:val="clear" w:pos="709"/>
          <w:tab w:val="left" w:pos="180" w:leader="none"/>
          <w:tab w:val="left" w:pos="720" w:leader="none"/>
        </w:tabs>
        <w:bidi w:val="0"/>
        <w:spacing w:before="120" w:after="120"/>
        <w:ind w:left="0" w:right="0" w:firstLine="540"/>
        <w:jc w:val="left"/>
        <w:rPr/>
      </w:pPr>
      <w:r>
        <w:rPr>
          <w:rFonts w:cs="Tahoma" w:ascii="Carlito" w:hAnsi="Carlito"/>
          <w:color w:val="000009"/>
          <w:sz w:val="24"/>
          <w:szCs w:val="24"/>
          <w:lang w:val="el-GR"/>
        </w:rPr>
        <w:t xml:space="preserve"> </w:t>
      </w:r>
      <w:r>
        <w:rPr>
          <w:rFonts w:cs="Tahoma" w:ascii="Carlito" w:hAnsi="Carlito"/>
          <w:color w:val="000009"/>
          <w:sz w:val="24"/>
          <w:szCs w:val="24"/>
          <w:lang w:val="el-GR"/>
        </w:rPr>
        <w:t xml:space="preserve">Η συμμετοχή στα </w:t>
      </w:r>
      <w:r>
        <w:rPr>
          <w:rFonts w:cs="Tahoma" w:ascii="Carlito" w:hAnsi="Carlito"/>
          <w:color w:val="000009"/>
          <w:sz w:val="24"/>
          <w:szCs w:val="24"/>
          <w:lang w:val="en-US"/>
        </w:rPr>
        <w:t>summer</w:t>
      </w:r>
      <w:r>
        <w:rPr>
          <w:rFonts w:cs="Tahoma" w:ascii="Carlito" w:hAnsi="Carlito"/>
          <w:color w:val="000009"/>
          <w:sz w:val="24"/>
          <w:szCs w:val="24"/>
          <w:lang w:val="el-GR"/>
        </w:rPr>
        <w:t xml:space="preserve"> </w:t>
      </w:r>
      <w:r>
        <w:rPr>
          <w:rFonts w:cs="Tahoma" w:ascii="Carlito" w:hAnsi="Carlito"/>
          <w:color w:val="000009"/>
          <w:sz w:val="24"/>
          <w:szCs w:val="24"/>
          <w:lang w:val="en-US"/>
        </w:rPr>
        <w:t>c</w:t>
      </w:r>
      <w:r>
        <w:rPr>
          <w:rFonts w:cs="Tahoma" w:ascii="Carlito" w:hAnsi="Carlito"/>
          <w:color w:val="000009"/>
          <w:sz w:val="24"/>
          <w:szCs w:val="24"/>
          <w:lang w:val="el-GR"/>
        </w:rPr>
        <w:t>amp</w:t>
      </w:r>
      <w:r>
        <w:rPr>
          <w:rFonts w:cs="Tahoma" w:ascii="Carlito" w:hAnsi="Carlito"/>
          <w:color w:val="000009"/>
          <w:sz w:val="24"/>
          <w:szCs w:val="24"/>
          <w:lang w:val="en-US"/>
        </w:rPr>
        <w:t>s</w:t>
      </w:r>
      <w:r>
        <w:rPr>
          <w:rFonts w:cs="Tahoma" w:ascii="Carlito" w:hAnsi="Carlito"/>
          <w:color w:val="000009"/>
          <w:sz w:val="24"/>
          <w:szCs w:val="24"/>
          <w:lang w:val="el-GR"/>
        </w:rPr>
        <w:t xml:space="preserve"> για </w:t>
      </w:r>
      <w:r>
        <w:rPr>
          <w:rFonts w:cs="Tahoma" w:ascii="Carlito" w:hAnsi="Carlito"/>
          <w:b/>
          <w:bCs/>
          <w:color w:val="000009"/>
          <w:sz w:val="24"/>
          <w:szCs w:val="24"/>
          <w:lang w:val="el-GR"/>
        </w:rPr>
        <w:t>τα παιδιά ετεροδημοτών και κατοίκων εκτός των ορίων του Δήμου Αθηναίων</w:t>
      </w:r>
      <w:r>
        <w:rPr>
          <w:rFonts w:cs="Tahoma" w:ascii="Carlito" w:hAnsi="Carlito"/>
          <w:color w:val="000009"/>
          <w:sz w:val="24"/>
          <w:szCs w:val="24"/>
          <w:lang w:val="el-GR"/>
        </w:rPr>
        <w:t xml:space="preserve"> ορίζεται στα</w:t>
      </w:r>
      <w:r>
        <w:rPr>
          <w:rFonts w:cs="Tahoma" w:ascii="Carlito" w:hAnsi="Carlito"/>
          <w:b/>
          <w:bCs/>
          <w:color w:val="000009"/>
          <w:sz w:val="24"/>
          <w:szCs w:val="24"/>
          <w:lang w:val="el-GR"/>
        </w:rPr>
        <w:t xml:space="preserve"> 50€/ περίοδο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" w:leader="none"/>
          <w:tab w:val="left" w:pos="390" w:leader="none"/>
        </w:tabs>
        <w:bidi w:val="0"/>
        <w:spacing w:before="120" w:after="120"/>
        <w:jc w:val="left"/>
        <w:rPr/>
      </w:pPr>
      <w:r>
        <w:rPr>
          <w:b/>
          <w:color w:val="000009"/>
        </w:rPr>
        <w:t>Εξαιρούνται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από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την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πληρωμή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ατομικής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συνδρομής ή δικαιούνται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έκπτωσης (Δημότες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ή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μόνιμοι κάτοικοι Δήμου Αθηναίων)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3072" w:leader="none"/>
        </w:tabs>
        <w:bidi w:val="0"/>
        <w:ind w:left="1536" w:right="322" w:hanging="360"/>
        <w:jc w:val="both"/>
        <w:rPr/>
      </w:pPr>
      <w:r>
        <w:rPr>
          <w:color w:val="000009"/>
        </w:rPr>
        <w:t>Οι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δικαιούχοι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του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Κοινωνικού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Εισοδήματος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Αλληλεγγύης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(ΚΕΑ)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όπως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προκύπτουν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από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τη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βάση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δεδομένων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του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Δήμου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Αθηναίων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και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τα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τέκνα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αυτών.(δωρεάν)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3071" w:leader="none"/>
          <w:tab w:val="left" w:pos="3072" w:leader="none"/>
        </w:tabs>
        <w:bidi w:val="0"/>
        <w:spacing w:before="100" w:after="0"/>
        <w:ind w:left="1536" w:right="0" w:hanging="360"/>
        <w:jc w:val="left"/>
        <w:rPr/>
      </w:pPr>
      <w:r>
        <w:rPr>
          <w:color w:val="000009"/>
        </w:rPr>
        <w:t>Τα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ανήλικα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τέκνα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ανέργων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εφόσον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και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οι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δύο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γονείς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είναι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άνεργοι(δωρεάν)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3071" w:leader="none"/>
          <w:tab w:val="left" w:pos="3072" w:leader="none"/>
        </w:tabs>
        <w:bidi w:val="0"/>
        <w:spacing w:before="1" w:after="0"/>
        <w:ind w:left="1536" w:right="0" w:hanging="360"/>
        <w:jc w:val="left"/>
        <w:rPr/>
      </w:pPr>
      <w:r>
        <w:rPr>
          <w:color w:val="000009"/>
        </w:rPr>
        <w:t>Τα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ανήλικα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τέκνα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ανέργων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μονογονεϊκών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οικογενειών(δωρεάν)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1535" w:leader="none"/>
          <w:tab w:val="left" w:pos="1536" w:leader="none"/>
        </w:tabs>
        <w:bidi w:val="0"/>
        <w:spacing w:before="1" w:after="0"/>
        <w:jc w:val="left"/>
        <w:rPr/>
      </w:pPr>
      <w:r>
        <w:rPr>
          <w:color w:val="000009"/>
          <w:sz w:val="24"/>
          <w:szCs w:val="24"/>
        </w:rPr>
        <w:t>Τα ανήλικα τέκνα πολυτέκνων όπως ορίζεται από την νομοθεσία (δωρεάν)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3071" w:leader="none"/>
          <w:tab w:val="left" w:pos="3072" w:leader="none"/>
        </w:tabs>
        <w:bidi w:val="0"/>
        <w:spacing w:before="1" w:after="0"/>
        <w:ind w:left="1536" w:right="321" w:hanging="360"/>
        <w:jc w:val="left"/>
        <w:rPr>
          <w:b w:val="false"/>
          <w:b w:val="false"/>
          <w:bCs w:val="false"/>
          <w:color w:val="000009"/>
          <w:sz w:val="24"/>
          <w:szCs w:val="24"/>
        </w:rPr>
      </w:pPr>
      <w:r>
        <w:rPr>
          <w:b w:val="false"/>
          <w:bCs w:val="false"/>
          <w:color w:val="000009"/>
          <w:sz w:val="24"/>
          <w:szCs w:val="24"/>
        </w:rPr>
        <w:t>Τα</w:t>
      </w:r>
      <w:r>
        <w:rPr>
          <w:b w:val="false"/>
          <w:bCs w:val="false"/>
          <w:color w:val="000009"/>
          <w:spacing w:val="66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ανήλικα</w:t>
      </w:r>
      <w:r>
        <w:rPr>
          <w:b w:val="false"/>
          <w:bCs w:val="false"/>
          <w:color w:val="000009"/>
          <w:spacing w:val="69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τέκνα</w:t>
      </w:r>
      <w:r>
        <w:rPr>
          <w:b w:val="false"/>
          <w:bCs w:val="false"/>
          <w:color w:val="000009"/>
          <w:spacing w:val="67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μονογονεϊκών</w:t>
      </w:r>
      <w:r>
        <w:rPr>
          <w:b w:val="false"/>
          <w:bCs w:val="false"/>
          <w:color w:val="000009"/>
          <w:spacing w:val="68"/>
          <w:sz w:val="24"/>
          <w:szCs w:val="24"/>
        </w:rPr>
        <w:t xml:space="preserve"> </w:t>
      </w:r>
      <w:r>
        <w:rPr>
          <w:b w:val="false"/>
          <w:bCs w:val="false"/>
          <w:color w:val="000009"/>
          <w:sz w:val="24"/>
          <w:szCs w:val="24"/>
        </w:rPr>
        <w:t>οικογενειών (έκπτωση</w:t>
      </w:r>
      <w:r>
        <w:rPr>
          <w:b w:val="false"/>
          <w:bCs w:val="false"/>
          <w:color w:val="000009"/>
          <w:spacing w:val="1"/>
          <w:sz w:val="24"/>
          <w:szCs w:val="24"/>
        </w:rPr>
        <w:t xml:space="preserve"> 50%)</w:t>
      </w:r>
      <w:r>
        <w:rPr>
          <w:b w:val="false"/>
          <w:bCs w:val="false"/>
          <w:color w:val="000009"/>
          <w:spacing w:val="67"/>
          <w:sz w:val="24"/>
          <w:szCs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3071" w:leader="none"/>
          <w:tab w:val="left" w:pos="3072" w:leader="none"/>
        </w:tabs>
        <w:bidi w:val="0"/>
        <w:spacing w:before="1" w:after="0"/>
        <w:ind w:left="1536" w:right="329" w:hanging="360"/>
        <w:jc w:val="left"/>
        <w:rPr>
          <w:rFonts w:ascii="Carlito" w:hAnsi="Carlito" w:cs="Tahoma"/>
          <w:b w:val="false"/>
          <w:b w:val="false"/>
          <w:bCs w:val="false"/>
          <w:color w:val="000009"/>
          <w:sz w:val="24"/>
          <w:szCs w:val="24"/>
        </w:rPr>
      </w:pPr>
      <w:r>
        <w:rPr>
          <w:rFonts w:cs="Tahoma" w:ascii="Carlito" w:hAnsi="Carlito"/>
          <w:b w:val="false"/>
          <w:bCs w:val="false"/>
          <w:color w:val="000009"/>
          <w:sz w:val="24"/>
          <w:szCs w:val="24"/>
          <w:lang w:val="el-GR"/>
        </w:rPr>
        <w:t>Στα</w:t>
      </w:r>
      <w:r>
        <w:rPr>
          <w:rFonts w:cs="Tahoma" w:ascii="Carlito" w:hAnsi="Carlito"/>
          <w:b w:val="false"/>
          <w:bCs w:val="false"/>
          <w:color w:val="000009"/>
          <w:spacing w:val="36"/>
          <w:sz w:val="24"/>
          <w:szCs w:val="24"/>
          <w:lang w:val="el-GR"/>
        </w:rPr>
        <w:t xml:space="preserve"> </w:t>
      </w:r>
      <w:r>
        <w:rPr>
          <w:rFonts w:cs="Tahoma" w:ascii="Carlito" w:hAnsi="Carlito"/>
          <w:b w:val="false"/>
          <w:bCs w:val="false"/>
          <w:color w:val="000009"/>
          <w:spacing w:val="37"/>
          <w:sz w:val="24"/>
          <w:szCs w:val="24"/>
          <w:lang w:val="el-GR"/>
        </w:rPr>
        <w:t xml:space="preserve"> </w:t>
      </w:r>
      <w:r>
        <w:rPr>
          <w:rFonts w:cs="Tahoma" w:ascii="Carlito" w:hAnsi="Carlito"/>
          <w:b w:val="false"/>
          <w:bCs w:val="false"/>
          <w:color w:val="000009"/>
          <w:sz w:val="24"/>
          <w:szCs w:val="24"/>
          <w:lang w:val="el-GR"/>
        </w:rPr>
        <w:t>αδέλφια</w:t>
      </w:r>
      <w:r>
        <w:rPr>
          <w:rFonts w:cs="Tahoma" w:ascii="Carlito" w:hAnsi="Carlito"/>
          <w:b w:val="false"/>
          <w:bCs w:val="false"/>
          <w:color w:val="000009"/>
          <w:spacing w:val="37"/>
          <w:sz w:val="24"/>
          <w:szCs w:val="24"/>
          <w:lang w:val="el-GR"/>
        </w:rPr>
        <w:t xml:space="preserve">  έκπτωση </w:t>
      </w:r>
      <w:r>
        <w:rPr>
          <w:rFonts w:cs="Tahoma" w:ascii="Carlito" w:hAnsi="Carlito"/>
          <w:b w:val="false"/>
          <w:bCs w:val="false"/>
          <w:color w:val="000009"/>
          <w:spacing w:val="1"/>
          <w:sz w:val="24"/>
          <w:szCs w:val="24"/>
          <w:lang w:val="el-GR"/>
        </w:rPr>
        <w:t xml:space="preserve">50% από το 2ο παιδί  για συμμετοχή στην ίδια περίοδο ανά </w:t>
      </w:r>
      <w:r>
        <w:rPr>
          <w:rFonts w:cs="Tahoma" w:ascii="Carlito" w:hAnsi="Carlito"/>
          <w:b w:val="false"/>
          <w:bCs w:val="false"/>
          <w:color w:val="000009"/>
          <w:spacing w:val="1"/>
          <w:sz w:val="24"/>
          <w:szCs w:val="24"/>
          <w:lang w:val="en-US"/>
        </w:rPr>
        <w:t>camp.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067" w:leader="none"/>
          <w:tab w:val="left" w:pos="3068" w:leader="none"/>
        </w:tabs>
        <w:bidi w:val="0"/>
        <w:spacing w:before="1" w:after="0"/>
        <w:ind w:left="1532" w:hanging="0"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300" w:leader="none"/>
          <w:tab w:val="left" w:pos="2160" w:leader="none"/>
        </w:tabs>
        <w:bidi w:val="0"/>
        <w:spacing w:before="1" w:after="0"/>
        <w:ind w:left="0" w:right="0" w:hanging="0"/>
        <w:jc w:val="left"/>
        <w:rPr/>
      </w:pPr>
      <w:r>
        <w:rPr>
          <w:b/>
          <w:color w:val="000009"/>
        </w:rPr>
        <w:t xml:space="preserve">      </w:t>
      </w:r>
      <w:r>
        <w:rPr>
          <w:b/>
          <w:color w:val="000009"/>
        </w:rPr>
        <w:t>2. Εξαιρούνται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από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την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πληρωμή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ατομικής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συνδρομής ή  δικαιούνται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έκπτωσης (Δημότες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ή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μόνιμοι κάτοικοι και ετεροδημότες ή κάτοικοι εκτός ορίων Δήμου Αθηναίων)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300" w:leader="none"/>
          <w:tab w:val="left" w:pos="2160" w:leader="none"/>
        </w:tabs>
        <w:bidi w:val="0"/>
        <w:spacing w:before="1" w:after="0"/>
        <w:ind w:left="0" w:right="0" w:hanging="0"/>
        <w:jc w:val="left"/>
        <w:rPr>
          <w:b/>
          <w:b/>
          <w:color w:val="000009"/>
        </w:rPr>
      </w:pPr>
      <w:r>
        <w:rPr>
          <w:b/>
          <w:color w:val="000009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3072" w:leader="none"/>
        </w:tabs>
        <w:bidi w:val="0"/>
        <w:spacing w:before="1" w:after="0"/>
        <w:ind w:left="1536" w:right="320" w:hanging="360"/>
        <w:jc w:val="both"/>
        <w:rPr/>
      </w:pPr>
      <w:r>
        <w:rPr>
          <w:color w:val="000009"/>
        </w:rPr>
        <w:t>Εργαζόμενοι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του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Δήμου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Αθηναίων,του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ΟΠΑΝΔΑ,των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Νομικών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προσώπων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δημοσίου δικαίου και των ιδρυμάτων του Δήμου Αθηναίων καθώς και τα τέκνα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αυτών</w:t>
      </w:r>
      <w:r>
        <w:rPr>
          <w:color w:val="000009"/>
          <w:spacing w:val="1"/>
        </w:rPr>
        <w:t>.(δωρεάν)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071" w:leader="none"/>
          <w:tab w:val="left" w:pos="3072" w:leader="none"/>
        </w:tabs>
        <w:bidi w:val="0"/>
        <w:spacing w:before="1" w:after="0"/>
        <w:ind w:left="1536" w:right="0" w:hanging="360"/>
        <w:jc w:val="both"/>
        <w:rPr/>
      </w:pPr>
      <w:r>
        <w:rPr>
          <w:color w:val="000009"/>
          <w:spacing w:val="1"/>
          <w:sz w:val="24"/>
          <w:szCs w:val="24"/>
        </w:rPr>
        <w:t>Τα ανήλικα τέκνα ατόμων με αναπηρία άνω του 67%(δωρεάν)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071" w:leader="none"/>
          <w:tab w:val="left" w:pos="3072" w:leader="none"/>
        </w:tabs>
        <w:bidi w:val="0"/>
        <w:spacing w:before="1" w:after="0"/>
        <w:ind w:left="1536" w:right="0" w:hanging="360"/>
        <w:jc w:val="both"/>
        <w:rPr/>
      </w:pPr>
      <w:r>
        <w:rPr>
          <w:rFonts w:cs="Tahoma" w:ascii="Carlito" w:hAnsi="Carlito"/>
          <w:b w:val="false"/>
          <w:bCs w:val="false"/>
          <w:color w:val="000009"/>
          <w:sz w:val="24"/>
          <w:szCs w:val="24"/>
          <w:lang w:val="el-GR"/>
        </w:rPr>
        <w:t>Τ</w:t>
      </w:r>
      <w:r>
        <w:rPr>
          <w:rFonts w:cs="Tahoma" w:ascii="Carlito" w:hAnsi="Carlito"/>
          <w:b w:val="false"/>
          <w:bCs w:val="false"/>
          <w:color w:val="000009"/>
          <w:sz w:val="24"/>
          <w:szCs w:val="24"/>
          <w:lang w:val="en-US"/>
        </w:rPr>
        <w:t>α ανήλικα τέκνα ατόμων με αναπηρία 50%-67% (έκπτωση 50%).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43" w:leader="none"/>
          <w:tab w:val="left" w:pos="4244" w:leader="none"/>
        </w:tabs>
        <w:bidi w:val="0"/>
        <w:spacing w:before="1" w:after="0"/>
        <w:ind w:left="1536" w:right="0" w:hanging="0"/>
        <w:jc w:val="both"/>
        <w:rPr>
          <w:rFonts w:ascii="Carlito" w:hAnsi="Carlito" w:cs="Tahoma"/>
          <w:b w:val="false"/>
          <w:b w:val="false"/>
          <w:bCs w:val="false"/>
          <w:color w:val="000009"/>
          <w:sz w:val="24"/>
          <w:szCs w:val="24"/>
          <w:lang w:val="en-US"/>
        </w:rPr>
      </w:pPr>
      <w:r>
        <w:rPr>
          <w:rFonts w:cs="Tahoma" w:ascii="Carlito" w:hAnsi="Carlito"/>
          <w:b w:val="false"/>
          <w:bCs w:val="false"/>
          <w:color w:val="000009"/>
          <w:sz w:val="24"/>
          <w:szCs w:val="24"/>
          <w:lang w:val="en-US"/>
        </w:rPr>
      </w:r>
    </w:p>
    <w:p>
      <w:pPr>
        <w:pStyle w:val="ListParagraph"/>
        <w:tabs>
          <w:tab w:val="clear" w:pos="709"/>
          <w:tab w:val="left" w:pos="1535" w:leader="none"/>
          <w:tab w:val="left" w:pos="1536" w:leader="none"/>
        </w:tabs>
        <w:bidi w:val="0"/>
        <w:spacing w:before="1" w:after="0"/>
        <w:ind w:left="0" w:right="329" w:hanging="0"/>
        <w:jc w:val="both"/>
        <w:rPr>
          <w:rFonts w:ascii="Carlito" w:hAnsi="Carlito" w:cs="Tahoma"/>
          <w:sz w:val="24"/>
          <w:szCs w:val="24"/>
          <w:lang w:val="el-GR"/>
        </w:rPr>
      </w:pPr>
      <w:r>
        <w:rPr>
          <w:rFonts w:cs="Tahoma" w:ascii="Carlito" w:hAnsi="Carlito"/>
          <w:b/>
          <w:color w:val="000009"/>
          <w:spacing w:val="1"/>
          <w:sz w:val="24"/>
          <w:szCs w:val="24"/>
          <w:lang w:val="el-GR"/>
        </w:rPr>
        <w:t xml:space="preserve">    </w:t>
      </w:r>
      <w:r>
        <w:rPr>
          <w:rFonts w:cs="Tahoma" w:ascii="Carlito" w:hAnsi="Carlito"/>
          <w:b/>
          <w:color w:val="000009"/>
          <w:spacing w:val="1"/>
          <w:sz w:val="24"/>
          <w:szCs w:val="24"/>
          <w:lang w:val="el-GR"/>
        </w:rPr>
        <w:t xml:space="preserve">3. Επιστροφές χρημάτων για ακύρωση συμμετοχής για οποιαδήποτε περίοδο </w:t>
      </w:r>
      <w:r>
        <w:rPr>
          <w:rFonts w:cs="Tahoma" w:ascii="Carlito" w:hAnsi="Carlito"/>
          <w:b/>
          <w:color w:val="000009"/>
          <w:spacing w:val="1"/>
          <w:sz w:val="24"/>
          <w:szCs w:val="24"/>
          <w:lang w:val="el-GR"/>
        </w:rPr>
        <w:t>θ</w:t>
      </w:r>
      <w:r>
        <w:rPr>
          <w:rFonts w:cs="Tahoma" w:ascii="Carlito" w:hAnsi="Carlito"/>
          <w:b/>
          <w:color w:val="000009"/>
          <w:spacing w:val="1"/>
          <w:sz w:val="24"/>
          <w:szCs w:val="24"/>
          <w:lang w:val="el-GR"/>
        </w:rPr>
        <w:t xml:space="preserve">α πραγματοποιούνται </w:t>
      </w:r>
      <w:r>
        <w:rPr>
          <w:rFonts w:cs="Tahoma" w:ascii="Carlito" w:hAnsi="Carlito"/>
          <w:b/>
          <w:color w:val="000009"/>
          <w:spacing w:val="1"/>
          <w:sz w:val="24"/>
          <w:szCs w:val="24"/>
          <w:u w:val="single"/>
          <w:lang w:val="el-GR"/>
        </w:rPr>
        <w:t>μόνο</w:t>
      </w:r>
      <w:r>
        <w:rPr>
          <w:rFonts w:cs="Tahoma" w:ascii="Carlito" w:hAnsi="Carlito"/>
          <w:b/>
          <w:color w:val="000009"/>
          <w:spacing w:val="1"/>
          <w:sz w:val="24"/>
          <w:szCs w:val="24"/>
          <w:lang w:val="el-GR"/>
        </w:rPr>
        <w:t xml:space="preserve"> πριν την έναρξη των </w:t>
      </w:r>
      <w:r>
        <w:rPr>
          <w:rFonts w:cs="Tahoma" w:ascii="Carlito" w:hAnsi="Carlito"/>
          <w:b/>
          <w:color w:val="000009"/>
          <w:spacing w:val="1"/>
          <w:sz w:val="24"/>
          <w:szCs w:val="24"/>
          <w:lang w:val="en-US"/>
        </w:rPr>
        <w:t>summer camps (19.06.2023).</w:t>
      </w:r>
    </w:p>
    <w:p>
      <w:pPr>
        <w:pStyle w:val="ListParagraph"/>
        <w:tabs>
          <w:tab w:val="clear" w:pos="709"/>
          <w:tab w:val="left" w:pos="1535" w:leader="none"/>
          <w:tab w:val="left" w:pos="1536" w:leader="none"/>
        </w:tabs>
        <w:bidi w:val="0"/>
        <w:spacing w:before="1" w:after="0"/>
        <w:ind w:left="0" w:right="329" w:hanging="0"/>
        <w:jc w:val="both"/>
        <w:rPr>
          <w:rFonts w:ascii="Carlito" w:hAnsi="Carlito" w:cs="Tahoma"/>
          <w:b/>
          <w:b/>
          <w:color w:val="000009"/>
          <w:spacing w:val="1"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rlito">
    <w:altName w:val="Calibri"/>
    <w:charset w:val="a1"/>
    <w:family w:val="roman"/>
    <w:pitch w:val="variable"/>
  </w:font>
  <w:font w:name="Verdana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16" w:hanging="390"/>
      </w:pPr>
      <w:rPr>
        <w:sz w:val="22"/>
        <w:spacing w:val="-1"/>
        <w:b/>
        <w:szCs w:val="22"/>
        <w:bCs/>
        <w:w w:val="100"/>
        <w:rFonts w:ascii="Verdana" w:hAnsi="Verdana" w:eastAsia="Verdana" w:cs="Verdana"/>
        <w:color w:val="000009"/>
        <w:lang w:val="el-GR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32" w:hanging="360"/>
      </w:pPr>
      <w:rPr>
        <w:rFonts w:ascii="Symbol" w:hAnsi="Symbol" w:cs="Symbol" w:hint="default"/>
        <w:sz w:val="22"/>
        <w:szCs w:val="22"/>
        <w:w w:val="100"/>
        <w:color w:val="000009"/>
        <w:lang w:val="el-GR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15" w:hanging="360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65" w:hanging="360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90" w:hanging="360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15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Style14">
    <w:name w:val="Χαρακτήρες αρίθμησης"/>
    <w:qFormat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ind w:left="816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LibreOffice/7.2.5.2$Windows_X86_64 LibreOffice_project/499f9727c189e6ef3471021d6132d4c694f357e5</Application>
  <AppVersion>15.0000</AppVersion>
  <Pages>1</Pages>
  <Words>228</Words>
  <Characters>1291</Characters>
  <CharactersWithSpaces>1511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2023-05-16T12:23:33Z</dcterms:created>
  <dc:creator/>
  <dc:description/>
  <dc:language>el-GR</dc:language>
  <cp:lastModifiedBy/>
  <dcterms:modified xsi:type="dcterms:W3CDTF">2023-05-16T12:36:01Z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